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86" w:rsidRPr="00D15C86" w:rsidRDefault="00D15C86" w:rsidP="00D15C86">
      <w:pPr>
        <w:jc w:val="center"/>
        <w:rPr>
          <w:rFonts w:ascii="黑体" w:eastAsia="黑体"/>
          <w:sz w:val="44"/>
          <w:szCs w:val="44"/>
        </w:rPr>
      </w:pPr>
      <w:r w:rsidRPr="00D15C86">
        <w:rPr>
          <w:rFonts w:ascii="黑体" w:eastAsia="黑体" w:hint="eastAsia"/>
          <w:sz w:val="44"/>
          <w:szCs w:val="44"/>
        </w:rPr>
        <w:t>吉林城市职业技术学院学术委员会章程</w:t>
      </w:r>
    </w:p>
    <w:p w:rsidR="00D15C86" w:rsidRPr="00A35CA6" w:rsidRDefault="00D15C86" w:rsidP="007A6D63">
      <w:pPr>
        <w:jc w:val="center"/>
        <w:rPr>
          <w:rFonts w:asciiTheme="minorEastAsia" w:hAnsiTheme="minorEastAsia"/>
          <w:b/>
          <w:sz w:val="28"/>
          <w:szCs w:val="28"/>
        </w:rPr>
      </w:pPr>
      <w:r w:rsidRPr="00A35CA6">
        <w:rPr>
          <w:rFonts w:asciiTheme="minorEastAsia" w:hAnsiTheme="minorEastAsia" w:hint="eastAsia"/>
          <w:b/>
          <w:sz w:val="28"/>
          <w:szCs w:val="28"/>
        </w:rPr>
        <w:t>第一章</w:t>
      </w:r>
      <w:r w:rsidR="001A78D4" w:rsidRPr="00A35CA6">
        <w:rPr>
          <w:rFonts w:asciiTheme="minorEastAsia" w:hAnsiTheme="minorEastAsia" w:hint="eastAsia"/>
          <w:b/>
          <w:sz w:val="28"/>
          <w:szCs w:val="28"/>
        </w:rPr>
        <w:t xml:space="preserve">  </w:t>
      </w:r>
      <w:r w:rsidRPr="00A35CA6">
        <w:rPr>
          <w:rFonts w:asciiTheme="minorEastAsia" w:hAnsiTheme="minorEastAsia" w:hint="eastAsia"/>
          <w:b/>
          <w:sz w:val="28"/>
          <w:szCs w:val="28"/>
        </w:rPr>
        <w:t>总</w:t>
      </w:r>
      <w:r w:rsidR="001A78D4" w:rsidRPr="00A35CA6">
        <w:rPr>
          <w:rFonts w:asciiTheme="minorEastAsia" w:hAnsiTheme="minorEastAsia" w:hint="eastAsia"/>
          <w:b/>
          <w:sz w:val="28"/>
          <w:szCs w:val="28"/>
        </w:rPr>
        <w:t xml:space="preserve">  </w:t>
      </w:r>
      <w:r w:rsidRPr="00A35CA6">
        <w:rPr>
          <w:rFonts w:asciiTheme="minorEastAsia" w:hAnsiTheme="minorEastAsia" w:hint="eastAsia"/>
          <w:b/>
          <w:sz w:val="28"/>
          <w:szCs w:val="28"/>
        </w:rPr>
        <w:t>则</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第一条</w:t>
      </w:r>
      <w:r w:rsidRPr="00D15C86">
        <w:rPr>
          <w:rFonts w:asciiTheme="minorEastAsia" w:hAnsiTheme="minorEastAsia" w:hint="eastAsia"/>
          <w:sz w:val="28"/>
          <w:szCs w:val="28"/>
        </w:rPr>
        <w:t xml:space="preserve">  根据《中华人民共和国高等教育法》(以下简称《高教法》)的精神及其第四十二条的规定，设立“吉林城市职业技术学院学术委员会”(以下简称院学术委员会)，并制定本章程。</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第二条</w:t>
      </w:r>
      <w:r w:rsidRPr="00D15C86">
        <w:rPr>
          <w:rFonts w:asciiTheme="minorEastAsia" w:hAnsiTheme="minorEastAsia" w:hint="eastAsia"/>
          <w:sz w:val="28"/>
          <w:szCs w:val="28"/>
        </w:rPr>
        <w:t xml:space="preserve">  院学术委员会是院长领导下的学术评议、咨询、协调组织，是学院学术上的最高权威机构，其工作直接对院党委与院长负责。其宗旨是协助院长在促进学科建设、提高学术水平、扩大学院在国内外学术影响等方面发挥积极作用。</w:t>
      </w:r>
    </w:p>
    <w:p w:rsidR="00D15C86" w:rsidRPr="00A35CA6" w:rsidRDefault="00D15C86" w:rsidP="007A6D63">
      <w:pPr>
        <w:jc w:val="center"/>
        <w:rPr>
          <w:rFonts w:asciiTheme="minorEastAsia" w:hAnsiTheme="minorEastAsia"/>
          <w:b/>
          <w:sz w:val="28"/>
          <w:szCs w:val="28"/>
        </w:rPr>
      </w:pPr>
      <w:r w:rsidRPr="00A35CA6">
        <w:rPr>
          <w:rFonts w:asciiTheme="minorEastAsia" w:hAnsiTheme="minorEastAsia" w:hint="eastAsia"/>
          <w:b/>
          <w:sz w:val="28"/>
          <w:szCs w:val="28"/>
        </w:rPr>
        <w:t xml:space="preserve">第二章 </w:t>
      </w:r>
      <w:r w:rsidR="001A78D4" w:rsidRPr="00A35CA6">
        <w:rPr>
          <w:rFonts w:asciiTheme="minorEastAsia" w:hAnsiTheme="minorEastAsia" w:hint="eastAsia"/>
          <w:b/>
          <w:sz w:val="28"/>
          <w:szCs w:val="28"/>
        </w:rPr>
        <w:t xml:space="preserve"> </w:t>
      </w:r>
      <w:r w:rsidRPr="00A35CA6">
        <w:rPr>
          <w:rFonts w:asciiTheme="minorEastAsia" w:hAnsiTheme="minorEastAsia" w:hint="eastAsia"/>
          <w:b/>
          <w:sz w:val="28"/>
          <w:szCs w:val="28"/>
        </w:rPr>
        <w:t>组</w:t>
      </w:r>
      <w:r w:rsidR="007A6D63" w:rsidRPr="00A35CA6">
        <w:rPr>
          <w:rFonts w:asciiTheme="minorEastAsia" w:hAnsiTheme="minorEastAsia" w:hint="eastAsia"/>
          <w:b/>
          <w:sz w:val="28"/>
          <w:szCs w:val="28"/>
        </w:rPr>
        <w:t xml:space="preserve">  </w:t>
      </w:r>
      <w:r w:rsidRPr="00A35CA6">
        <w:rPr>
          <w:rFonts w:asciiTheme="minorEastAsia" w:hAnsiTheme="minorEastAsia" w:hint="eastAsia"/>
          <w:b/>
          <w:sz w:val="28"/>
          <w:szCs w:val="28"/>
        </w:rPr>
        <w:t>织</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第三条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由院长、主管教学科研的副院长、各专业学术带头人、系部及教研室主要负责人及有关部门负责人组成。其中，具有专业技术职务（含任职资格）的人员不少于80%。成员由院、系(部)推荐，院长办公会议研究确定，由院长聘任。</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第四条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设主任1名，副主任1～2名，委员7～15人。实行主任负责制。学术委员会主任、副主任由院党委提名，院学术委员会会议选举产生。学术委员会设秘书长1名，由科研处处长担任。必要时学术委员会可设顾问职务。</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第五条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院学术委员会委员每届任期3年，其成员可以连任，但</w:t>
      </w:r>
      <w:r w:rsidRPr="00D15C86">
        <w:rPr>
          <w:rFonts w:asciiTheme="minorEastAsia" w:hAnsiTheme="minorEastAsia" w:hint="eastAsia"/>
          <w:sz w:val="28"/>
          <w:szCs w:val="28"/>
        </w:rPr>
        <w:lastRenderedPageBreak/>
        <w:t>连任人数一般不超过上届总人数的三分之二。若有委员在任期间退休或离开学院岗位连续一年以上，经学术委员会主任会议研究确定增补委员，由院长聘任。</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第六条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院学术委员会实行例会制，按照少数服从多数的原则，讨论议定重大事宜。在学术问题上，注意保护少数人的意见。院学术委员会主任可根据需要召开主任会议，商讨、决定学术委员会日常工作。</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第七条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讨论重大学术及相关问题时，院学术委员会可邀请院内骨干教师参加会议，充分听取骨干教师的意见。</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第八条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院学术委员会可在院内外聘请若干名学术造诣深，在相关学术领域具有权威和影响的专家学者及专家型领导担任名誉委员。名誉委员根据所研究问题的实际需要参加院学术委员会的有关工作和活动。</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第九条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院学术委员会可根据需要设立若干常设或临时性的评议组、评审组和专题组。</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第十条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各系(部)设立相应的专业指导委员会，受院学术委员会指导，专业指导委员会主任由系(部)负责人担任。</w:t>
      </w:r>
    </w:p>
    <w:p w:rsidR="00D15C86" w:rsidRPr="00A35CA6" w:rsidRDefault="00D15C86" w:rsidP="007A6D63">
      <w:pPr>
        <w:jc w:val="center"/>
        <w:rPr>
          <w:rFonts w:asciiTheme="minorEastAsia" w:hAnsiTheme="minorEastAsia"/>
          <w:b/>
          <w:sz w:val="28"/>
          <w:szCs w:val="28"/>
        </w:rPr>
      </w:pPr>
      <w:r w:rsidRPr="00A35CA6">
        <w:rPr>
          <w:rFonts w:asciiTheme="minorEastAsia" w:hAnsiTheme="minorEastAsia" w:hint="eastAsia"/>
          <w:b/>
          <w:sz w:val="28"/>
          <w:szCs w:val="28"/>
        </w:rPr>
        <w:t>第三章 职</w:t>
      </w:r>
      <w:r w:rsidR="00A35CA6">
        <w:rPr>
          <w:rFonts w:asciiTheme="minorEastAsia" w:hAnsiTheme="minorEastAsia" w:hint="eastAsia"/>
          <w:b/>
          <w:sz w:val="28"/>
          <w:szCs w:val="28"/>
        </w:rPr>
        <w:t xml:space="preserve">  </w:t>
      </w:r>
      <w:r w:rsidRPr="00A35CA6">
        <w:rPr>
          <w:rFonts w:asciiTheme="minorEastAsia" w:hAnsiTheme="minorEastAsia" w:hint="eastAsia"/>
          <w:b/>
          <w:sz w:val="28"/>
          <w:szCs w:val="28"/>
        </w:rPr>
        <w:t>责</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第十一条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学院党委与院长根据《高教法》精神，赋予院学术委</w:t>
      </w:r>
      <w:r w:rsidRPr="00D15C86">
        <w:rPr>
          <w:rFonts w:asciiTheme="minorEastAsia" w:hAnsiTheme="minorEastAsia" w:hint="eastAsia"/>
          <w:sz w:val="28"/>
          <w:szCs w:val="28"/>
        </w:rPr>
        <w:lastRenderedPageBreak/>
        <w:t>员会的主要任务是:</w:t>
      </w:r>
    </w:p>
    <w:p w:rsidR="00D15C86" w:rsidRPr="00D15C86" w:rsidRDefault="00D15C86" w:rsidP="00D15C86">
      <w:pPr>
        <w:ind w:firstLineChars="200" w:firstLine="560"/>
        <w:rPr>
          <w:rFonts w:asciiTheme="minorEastAsia" w:hAnsiTheme="minorEastAsia"/>
          <w:sz w:val="28"/>
          <w:szCs w:val="28"/>
        </w:rPr>
      </w:pPr>
      <w:r w:rsidRPr="00D15C86">
        <w:rPr>
          <w:rFonts w:asciiTheme="minorEastAsia" w:hAnsiTheme="minorEastAsia" w:hint="eastAsia"/>
          <w:sz w:val="28"/>
          <w:szCs w:val="28"/>
        </w:rPr>
        <w:t>l.审议学院专业设置、学科建设方案；</w:t>
      </w:r>
    </w:p>
    <w:p w:rsidR="00D15C86" w:rsidRPr="00D15C86" w:rsidRDefault="00D15C86" w:rsidP="00D15C86">
      <w:pPr>
        <w:ind w:firstLineChars="200" w:firstLine="560"/>
        <w:rPr>
          <w:rFonts w:asciiTheme="minorEastAsia" w:hAnsiTheme="minorEastAsia"/>
          <w:sz w:val="28"/>
          <w:szCs w:val="28"/>
        </w:rPr>
      </w:pPr>
      <w:r w:rsidRPr="00D15C86">
        <w:rPr>
          <w:rFonts w:asciiTheme="minorEastAsia" w:hAnsiTheme="minorEastAsia" w:hint="eastAsia"/>
          <w:sz w:val="28"/>
          <w:szCs w:val="28"/>
        </w:rPr>
        <w:t>2.审议院、系及重要研究机构的调整与设置；</w:t>
      </w:r>
    </w:p>
    <w:p w:rsidR="00D15C86" w:rsidRPr="00D15C86" w:rsidRDefault="00D15C86" w:rsidP="00D15C86">
      <w:pPr>
        <w:ind w:firstLineChars="200" w:firstLine="560"/>
        <w:rPr>
          <w:rFonts w:asciiTheme="minorEastAsia" w:hAnsiTheme="minorEastAsia"/>
          <w:sz w:val="28"/>
          <w:szCs w:val="28"/>
        </w:rPr>
      </w:pPr>
      <w:r w:rsidRPr="00D15C86">
        <w:rPr>
          <w:rFonts w:asciiTheme="minorEastAsia" w:hAnsiTheme="minorEastAsia" w:hint="eastAsia"/>
          <w:sz w:val="28"/>
          <w:szCs w:val="28"/>
        </w:rPr>
        <w:t>3.审议学院教学改革、科学研究计划；</w:t>
      </w:r>
    </w:p>
    <w:p w:rsidR="00D15C86" w:rsidRPr="00D15C86" w:rsidRDefault="00D15C86" w:rsidP="00D15C86">
      <w:pPr>
        <w:ind w:firstLineChars="200" w:firstLine="560"/>
        <w:rPr>
          <w:rFonts w:asciiTheme="minorEastAsia" w:hAnsiTheme="minorEastAsia"/>
          <w:sz w:val="28"/>
          <w:szCs w:val="28"/>
        </w:rPr>
      </w:pPr>
      <w:r w:rsidRPr="00D15C86">
        <w:rPr>
          <w:rFonts w:asciiTheme="minorEastAsia" w:hAnsiTheme="minorEastAsia" w:hint="eastAsia"/>
          <w:sz w:val="28"/>
          <w:szCs w:val="28"/>
        </w:rPr>
        <w:t>4.审议学院重大教学、科研及学科建设立项；</w:t>
      </w:r>
    </w:p>
    <w:p w:rsidR="00D15C86" w:rsidRPr="00D15C86" w:rsidRDefault="00D15C86" w:rsidP="00D15C86">
      <w:pPr>
        <w:ind w:firstLineChars="200" w:firstLine="560"/>
        <w:rPr>
          <w:rFonts w:asciiTheme="minorEastAsia" w:hAnsiTheme="minorEastAsia"/>
          <w:sz w:val="28"/>
          <w:szCs w:val="28"/>
        </w:rPr>
      </w:pPr>
      <w:r w:rsidRPr="00D15C86">
        <w:rPr>
          <w:rFonts w:asciiTheme="minorEastAsia" w:hAnsiTheme="minorEastAsia" w:hint="eastAsia"/>
          <w:sz w:val="28"/>
          <w:szCs w:val="28"/>
        </w:rPr>
        <w:t>5.审议学院重要的教学、科学研究、人才培养等学术基金；</w:t>
      </w:r>
    </w:p>
    <w:p w:rsidR="00D15C86" w:rsidRPr="00D15C86" w:rsidRDefault="00D15C86" w:rsidP="00D15C86">
      <w:pPr>
        <w:ind w:firstLineChars="200" w:firstLine="560"/>
        <w:rPr>
          <w:rFonts w:asciiTheme="minorEastAsia" w:hAnsiTheme="minorEastAsia"/>
          <w:sz w:val="28"/>
          <w:szCs w:val="28"/>
        </w:rPr>
      </w:pPr>
      <w:r w:rsidRPr="00D15C86">
        <w:rPr>
          <w:rFonts w:asciiTheme="minorEastAsia" w:hAnsiTheme="minorEastAsia" w:hint="eastAsia"/>
          <w:sz w:val="28"/>
          <w:szCs w:val="28"/>
        </w:rPr>
        <w:t>6.评定学院教学研究、科学研究成果；</w:t>
      </w:r>
    </w:p>
    <w:p w:rsidR="00D15C86" w:rsidRPr="00D15C86" w:rsidRDefault="00D15C86" w:rsidP="00D15C86">
      <w:pPr>
        <w:ind w:firstLineChars="200" w:firstLine="560"/>
        <w:rPr>
          <w:rFonts w:asciiTheme="minorEastAsia" w:hAnsiTheme="minorEastAsia"/>
          <w:sz w:val="28"/>
          <w:szCs w:val="28"/>
        </w:rPr>
      </w:pPr>
      <w:r w:rsidRPr="00D15C86">
        <w:rPr>
          <w:rFonts w:asciiTheme="minorEastAsia" w:hAnsiTheme="minorEastAsia" w:hint="eastAsia"/>
          <w:sz w:val="28"/>
          <w:szCs w:val="28"/>
        </w:rPr>
        <w:t>7.评定学院重要的教学、科学研究等学术奖励；</w:t>
      </w:r>
    </w:p>
    <w:p w:rsidR="00D15C86" w:rsidRPr="00D15C86" w:rsidRDefault="00D15C86" w:rsidP="00D15C86">
      <w:pPr>
        <w:ind w:firstLineChars="200" w:firstLine="560"/>
        <w:rPr>
          <w:rFonts w:asciiTheme="minorEastAsia" w:hAnsiTheme="minorEastAsia"/>
          <w:sz w:val="28"/>
          <w:szCs w:val="28"/>
        </w:rPr>
      </w:pPr>
      <w:r w:rsidRPr="00D15C86">
        <w:rPr>
          <w:rFonts w:asciiTheme="minorEastAsia" w:hAnsiTheme="minorEastAsia" w:hint="eastAsia"/>
          <w:sz w:val="28"/>
          <w:szCs w:val="28"/>
        </w:rPr>
        <w:t>8.咨询学院重要的国内外学术交流计划；</w:t>
      </w:r>
    </w:p>
    <w:p w:rsidR="00D15C86" w:rsidRPr="00D15C86" w:rsidRDefault="00D15C86" w:rsidP="00D15C86">
      <w:pPr>
        <w:ind w:firstLineChars="200" w:firstLine="560"/>
        <w:rPr>
          <w:rFonts w:asciiTheme="minorEastAsia" w:hAnsiTheme="minorEastAsia"/>
          <w:sz w:val="28"/>
          <w:szCs w:val="28"/>
        </w:rPr>
      </w:pPr>
      <w:r w:rsidRPr="00D15C86">
        <w:rPr>
          <w:rFonts w:asciiTheme="minorEastAsia" w:hAnsiTheme="minorEastAsia" w:hint="eastAsia"/>
          <w:sz w:val="28"/>
          <w:szCs w:val="28"/>
        </w:rPr>
        <w:t>9.咨询学院教师职称评聘中有关学术的条例。</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第十二</w:t>
      </w:r>
      <w:r w:rsidR="00A35CA6" w:rsidRPr="00A35CA6">
        <w:rPr>
          <w:rFonts w:asciiTheme="minorEastAsia" w:hAnsiTheme="minorEastAsia" w:hint="eastAsia"/>
          <w:b/>
          <w:sz w:val="28"/>
          <w:szCs w:val="28"/>
        </w:rPr>
        <w:t>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院学术委员会可受院长委托，为学院及其他有关学术方面的重大决策提供咨询。</w:t>
      </w:r>
    </w:p>
    <w:p w:rsidR="00D15C86" w:rsidRPr="00D15C86" w:rsidRDefault="00D15C86" w:rsidP="00A35CA6">
      <w:pPr>
        <w:ind w:firstLineChars="200" w:firstLine="562"/>
        <w:rPr>
          <w:rFonts w:asciiTheme="minorEastAsia" w:hAnsiTheme="minorEastAsia"/>
          <w:sz w:val="28"/>
          <w:szCs w:val="28"/>
        </w:rPr>
      </w:pPr>
      <w:r w:rsidRPr="00A35CA6">
        <w:rPr>
          <w:rFonts w:asciiTheme="minorEastAsia" w:hAnsiTheme="minorEastAsia" w:hint="eastAsia"/>
          <w:b/>
          <w:sz w:val="28"/>
          <w:szCs w:val="28"/>
        </w:rPr>
        <w:t>第十三</w:t>
      </w:r>
      <w:r w:rsidR="00A35CA6" w:rsidRPr="00A35CA6">
        <w:rPr>
          <w:rFonts w:asciiTheme="minorEastAsia" w:hAnsiTheme="minorEastAsia" w:hint="eastAsia"/>
          <w:b/>
          <w:sz w:val="28"/>
          <w:szCs w:val="28"/>
        </w:rPr>
        <w:t>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院学术委员会可受院长委托，选派人员代表学院参加重要的学术活动。</w:t>
      </w:r>
    </w:p>
    <w:p w:rsidR="00D15C86" w:rsidRPr="00D15C86" w:rsidRDefault="00D15C86" w:rsidP="001A78D4">
      <w:pPr>
        <w:ind w:firstLineChars="200" w:firstLine="562"/>
        <w:rPr>
          <w:rFonts w:asciiTheme="minorEastAsia" w:hAnsiTheme="minorEastAsia"/>
          <w:sz w:val="28"/>
          <w:szCs w:val="28"/>
        </w:rPr>
      </w:pPr>
      <w:r w:rsidRPr="001A78D4">
        <w:rPr>
          <w:rFonts w:asciiTheme="minorEastAsia" w:hAnsiTheme="minorEastAsia" w:hint="eastAsia"/>
          <w:b/>
          <w:sz w:val="28"/>
          <w:szCs w:val="28"/>
        </w:rPr>
        <w:t>第十四</w:t>
      </w:r>
      <w:r w:rsidR="00A35CA6" w:rsidRPr="00A35CA6">
        <w:rPr>
          <w:rFonts w:asciiTheme="minorEastAsia" w:hAnsiTheme="minorEastAsia" w:hint="eastAsia"/>
          <w:b/>
          <w:sz w:val="28"/>
          <w:szCs w:val="28"/>
        </w:rPr>
        <w:t>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审核、讨论院长提交的其他事项。</w:t>
      </w:r>
    </w:p>
    <w:p w:rsidR="00D15C86" w:rsidRPr="00A35CA6" w:rsidRDefault="00D15C86" w:rsidP="007A6D63">
      <w:pPr>
        <w:jc w:val="center"/>
        <w:rPr>
          <w:rFonts w:asciiTheme="minorEastAsia" w:hAnsiTheme="minorEastAsia"/>
          <w:b/>
          <w:sz w:val="28"/>
          <w:szCs w:val="28"/>
        </w:rPr>
      </w:pPr>
      <w:r w:rsidRPr="00A35CA6">
        <w:rPr>
          <w:rFonts w:asciiTheme="minorEastAsia" w:hAnsiTheme="minorEastAsia" w:hint="eastAsia"/>
          <w:b/>
          <w:sz w:val="28"/>
          <w:szCs w:val="28"/>
        </w:rPr>
        <w:t xml:space="preserve">第四章 </w:t>
      </w:r>
      <w:r w:rsidR="001A78D4" w:rsidRPr="00A35CA6">
        <w:rPr>
          <w:rFonts w:asciiTheme="minorEastAsia" w:hAnsiTheme="minorEastAsia" w:hint="eastAsia"/>
          <w:b/>
          <w:sz w:val="28"/>
          <w:szCs w:val="28"/>
        </w:rPr>
        <w:t xml:space="preserve"> </w:t>
      </w:r>
      <w:r w:rsidRPr="00A35CA6">
        <w:rPr>
          <w:rFonts w:asciiTheme="minorEastAsia" w:hAnsiTheme="minorEastAsia" w:hint="eastAsia"/>
          <w:b/>
          <w:sz w:val="28"/>
          <w:szCs w:val="28"/>
        </w:rPr>
        <w:t>工作程序</w:t>
      </w:r>
    </w:p>
    <w:p w:rsidR="00D15C86" w:rsidRPr="00D15C86" w:rsidRDefault="00D15C86" w:rsidP="001A78D4">
      <w:pPr>
        <w:ind w:firstLineChars="200" w:firstLine="562"/>
        <w:rPr>
          <w:rFonts w:asciiTheme="minorEastAsia" w:hAnsiTheme="minorEastAsia"/>
          <w:sz w:val="28"/>
          <w:szCs w:val="28"/>
        </w:rPr>
      </w:pPr>
      <w:r w:rsidRPr="001A78D4">
        <w:rPr>
          <w:rFonts w:asciiTheme="minorEastAsia" w:hAnsiTheme="minorEastAsia" w:hint="eastAsia"/>
          <w:b/>
          <w:sz w:val="28"/>
          <w:szCs w:val="28"/>
        </w:rPr>
        <w:lastRenderedPageBreak/>
        <w:t>第十五条</w:t>
      </w:r>
      <w:r w:rsidRPr="00D15C86">
        <w:rPr>
          <w:rFonts w:asciiTheme="minorEastAsia" w:hAnsiTheme="minorEastAsia" w:hint="eastAsia"/>
          <w:sz w:val="28"/>
          <w:szCs w:val="28"/>
        </w:rPr>
        <w:t xml:space="preserve">  院学术委员会会议由主任决定召开，每学期至少一次。但如有1/3以上委员提议，也可以召开会议。院学术委员会办事机构应根据教学和科研工作的需要，及时提出召开学术委员会会议的建议，并就会议目的、内容、议程、时间、地点等提出初步意见，准备好有关会议材料。需会议审议通过的有关文件，一般应提前发给学术委员审阅。</w:t>
      </w:r>
    </w:p>
    <w:p w:rsidR="00D15C86" w:rsidRPr="00D15C86" w:rsidRDefault="00D15C86" w:rsidP="001A78D4">
      <w:pPr>
        <w:ind w:firstLineChars="200" w:firstLine="562"/>
        <w:rPr>
          <w:rFonts w:asciiTheme="minorEastAsia" w:hAnsiTheme="minorEastAsia"/>
          <w:sz w:val="28"/>
          <w:szCs w:val="28"/>
        </w:rPr>
      </w:pPr>
      <w:r w:rsidRPr="001A78D4">
        <w:rPr>
          <w:rFonts w:asciiTheme="minorEastAsia" w:hAnsiTheme="minorEastAsia" w:hint="eastAsia"/>
          <w:b/>
          <w:sz w:val="28"/>
          <w:szCs w:val="28"/>
        </w:rPr>
        <w:t>第十六条</w:t>
      </w:r>
      <w:r w:rsidRPr="00D15C86">
        <w:rPr>
          <w:rFonts w:asciiTheme="minorEastAsia" w:hAnsiTheme="minorEastAsia" w:hint="eastAsia"/>
          <w:sz w:val="28"/>
          <w:szCs w:val="28"/>
        </w:rPr>
        <w:t xml:space="preserve">  学术会议由院学术委员会主任主持，如遇主任不在的特殊情况，由委员会中的院主要领导主持，对不能出席会议的委员由秘书长事先征求意见、事后通报会议结果。</w:t>
      </w:r>
    </w:p>
    <w:p w:rsidR="00D15C86" w:rsidRPr="00D15C86" w:rsidRDefault="00D15C86" w:rsidP="001A78D4">
      <w:pPr>
        <w:ind w:firstLineChars="200" w:firstLine="562"/>
        <w:rPr>
          <w:rFonts w:asciiTheme="minorEastAsia" w:hAnsiTheme="minorEastAsia"/>
          <w:sz w:val="28"/>
          <w:szCs w:val="28"/>
        </w:rPr>
      </w:pPr>
      <w:r w:rsidRPr="001A78D4">
        <w:rPr>
          <w:rFonts w:asciiTheme="minorEastAsia" w:hAnsiTheme="minorEastAsia" w:hint="eastAsia"/>
          <w:b/>
          <w:sz w:val="28"/>
          <w:szCs w:val="28"/>
        </w:rPr>
        <w:t>第十七条</w:t>
      </w:r>
      <w:r w:rsidRPr="00D15C86">
        <w:rPr>
          <w:rFonts w:asciiTheme="minorEastAsia" w:hAnsiTheme="minorEastAsia" w:hint="eastAsia"/>
          <w:sz w:val="28"/>
          <w:szCs w:val="28"/>
        </w:rPr>
        <w:t xml:space="preserve">  对议案的表决，应以到会人数的半数以上通过方为有效。院学术委员会对议案的表决，一般采用口头表决，重要议案采用无记名投票表决，具体表决方式应根据有关教学和科研管理规定执行或由主持人确定。对于会议内容要进行详细、真实的记录。</w:t>
      </w:r>
    </w:p>
    <w:p w:rsidR="00D15C86" w:rsidRPr="00D15C86" w:rsidRDefault="00D15C86" w:rsidP="001A78D4">
      <w:pPr>
        <w:ind w:firstLineChars="200" w:firstLine="562"/>
        <w:rPr>
          <w:rFonts w:asciiTheme="minorEastAsia" w:hAnsiTheme="minorEastAsia"/>
          <w:sz w:val="28"/>
          <w:szCs w:val="28"/>
        </w:rPr>
      </w:pPr>
      <w:r w:rsidRPr="001A78D4">
        <w:rPr>
          <w:rFonts w:asciiTheme="minorEastAsia" w:hAnsiTheme="minorEastAsia" w:hint="eastAsia"/>
          <w:b/>
          <w:sz w:val="28"/>
          <w:szCs w:val="28"/>
        </w:rPr>
        <w:t>第十八条</w:t>
      </w:r>
      <w:r w:rsidRPr="00D15C86">
        <w:rPr>
          <w:rFonts w:asciiTheme="minorEastAsia" w:hAnsiTheme="minorEastAsia" w:hint="eastAsia"/>
          <w:sz w:val="28"/>
          <w:szCs w:val="28"/>
        </w:rPr>
        <w:t xml:space="preserve">  院学术委员会应将审议、评定、咨询的意见整理成书面材料，向院党委或院长报告。并且凡属于评定方面的工作，院学术委员会的意见即为学院的最后决定；凡属于审议方面的工作，院学术委员会应予以审议，有关部门应认真听取审议意见，在做出决定前，应向院学术委员会通报；凡属于咨询方面的工作，有关方面应尽可能听取院学术委员会的建议。</w:t>
      </w:r>
    </w:p>
    <w:p w:rsidR="00D15C86" w:rsidRPr="00D15C86" w:rsidRDefault="00D15C86" w:rsidP="001A78D4">
      <w:pPr>
        <w:ind w:firstLineChars="200" w:firstLine="562"/>
        <w:rPr>
          <w:rFonts w:asciiTheme="minorEastAsia" w:hAnsiTheme="minorEastAsia"/>
          <w:sz w:val="28"/>
          <w:szCs w:val="28"/>
        </w:rPr>
      </w:pPr>
      <w:r w:rsidRPr="001A78D4">
        <w:rPr>
          <w:rFonts w:asciiTheme="minorEastAsia" w:hAnsiTheme="minorEastAsia" w:hint="eastAsia"/>
          <w:b/>
          <w:sz w:val="28"/>
          <w:szCs w:val="28"/>
        </w:rPr>
        <w:t>第十九条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院学术委员会讨论通过的重要议案，须报院党委审议</w:t>
      </w:r>
      <w:r w:rsidRPr="00D15C86">
        <w:rPr>
          <w:rFonts w:asciiTheme="minorEastAsia" w:hAnsiTheme="minorEastAsia" w:hint="eastAsia"/>
          <w:sz w:val="28"/>
          <w:szCs w:val="28"/>
        </w:rPr>
        <w:lastRenderedPageBreak/>
        <w:t>批准后方可公布实施。</w:t>
      </w:r>
    </w:p>
    <w:p w:rsidR="00D15C86" w:rsidRPr="00D15C86" w:rsidRDefault="00D15C86" w:rsidP="001A78D4">
      <w:pPr>
        <w:ind w:firstLineChars="200" w:firstLine="562"/>
        <w:rPr>
          <w:rFonts w:asciiTheme="minorEastAsia" w:hAnsiTheme="minorEastAsia"/>
          <w:sz w:val="28"/>
          <w:szCs w:val="28"/>
        </w:rPr>
      </w:pPr>
      <w:r w:rsidRPr="001A78D4">
        <w:rPr>
          <w:rFonts w:asciiTheme="minorEastAsia" w:hAnsiTheme="minorEastAsia" w:hint="eastAsia"/>
          <w:b/>
          <w:sz w:val="28"/>
          <w:szCs w:val="28"/>
        </w:rPr>
        <w:t>第二十条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院学术委员会的会议记录由委员会的秘书担任。</w:t>
      </w:r>
    </w:p>
    <w:p w:rsidR="00D15C86" w:rsidRPr="00A35CA6" w:rsidRDefault="00D15C86" w:rsidP="007A6D63">
      <w:pPr>
        <w:jc w:val="center"/>
        <w:rPr>
          <w:rFonts w:asciiTheme="minorEastAsia" w:hAnsiTheme="minorEastAsia"/>
          <w:b/>
          <w:sz w:val="28"/>
          <w:szCs w:val="28"/>
        </w:rPr>
      </w:pPr>
      <w:r w:rsidRPr="00A35CA6">
        <w:rPr>
          <w:rFonts w:asciiTheme="minorEastAsia" w:hAnsiTheme="minorEastAsia" w:hint="eastAsia"/>
          <w:b/>
          <w:sz w:val="28"/>
          <w:szCs w:val="28"/>
        </w:rPr>
        <w:t>第五章 附</w:t>
      </w:r>
      <w:r w:rsidR="00A35CA6">
        <w:rPr>
          <w:rFonts w:asciiTheme="minorEastAsia" w:hAnsiTheme="minorEastAsia" w:hint="eastAsia"/>
          <w:b/>
          <w:sz w:val="28"/>
          <w:szCs w:val="28"/>
        </w:rPr>
        <w:t xml:space="preserve">  </w:t>
      </w:r>
      <w:r w:rsidRPr="00A35CA6">
        <w:rPr>
          <w:rFonts w:asciiTheme="minorEastAsia" w:hAnsiTheme="minorEastAsia" w:hint="eastAsia"/>
          <w:b/>
          <w:sz w:val="28"/>
          <w:szCs w:val="28"/>
        </w:rPr>
        <w:t>则</w:t>
      </w:r>
    </w:p>
    <w:p w:rsidR="00D15C86" w:rsidRPr="00D15C86" w:rsidRDefault="00D15C86" w:rsidP="001A78D4">
      <w:pPr>
        <w:ind w:firstLineChars="200" w:firstLine="562"/>
        <w:rPr>
          <w:rFonts w:asciiTheme="minorEastAsia" w:hAnsiTheme="minorEastAsia"/>
          <w:sz w:val="28"/>
          <w:szCs w:val="28"/>
        </w:rPr>
      </w:pPr>
      <w:r w:rsidRPr="001A78D4">
        <w:rPr>
          <w:rFonts w:asciiTheme="minorEastAsia" w:hAnsiTheme="minorEastAsia" w:hint="eastAsia"/>
          <w:b/>
          <w:sz w:val="28"/>
          <w:szCs w:val="28"/>
        </w:rPr>
        <w:t>第二十一条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院学术委员会办事机构设在科研处，负责日常工作，活动经费在学院行政经费中统一列支。</w:t>
      </w:r>
    </w:p>
    <w:p w:rsidR="00D15C86" w:rsidRPr="00D15C86" w:rsidRDefault="00D15C86" w:rsidP="001A78D4">
      <w:pPr>
        <w:ind w:firstLineChars="200" w:firstLine="562"/>
        <w:rPr>
          <w:rFonts w:asciiTheme="minorEastAsia" w:hAnsiTheme="minorEastAsia"/>
          <w:sz w:val="28"/>
          <w:szCs w:val="28"/>
        </w:rPr>
      </w:pPr>
      <w:r w:rsidRPr="001A78D4">
        <w:rPr>
          <w:rFonts w:asciiTheme="minorEastAsia" w:hAnsiTheme="minorEastAsia" w:hint="eastAsia"/>
          <w:b/>
          <w:sz w:val="28"/>
          <w:szCs w:val="28"/>
        </w:rPr>
        <w:t>第二十二条</w:t>
      </w:r>
      <w:r w:rsidR="001A78D4">
        <w:rPr>
          <w:rFonts w:asciiTheme="minorEastAsia" w:hAnsiTheme="minorEastAsia" w:hint="eastAsia"/>
          <w:sz w:val="28"/>
          <w:szCs w:val="28"/>
        </w:rPr>
        <w:t xml:space="preserve">  </w:t>
      </w:r>
      <w:r w:rsidRPr="00D15C86">
        <w:rPr>
          <w:rFonts w:asciiTheme="minorEastAsia" w:hAnsiTheme="minorEastAsia" w:hint="eastAsia"/>
          <w:sz w:val="28"/>
          <w:szCs w:val="28"/>
        </w:rPr>
        <w:t>本章程由科研处负责解释。</w:t>
      </w:r>
    </w:p>
    <w:p w:rsidR="001446E5" w:rsidRDefault="00D15C86" w:rsidP="001A78D4">
      <w:pPr>
        <w:ind w:firstLineChars="200" w:firstLine="562"/>
        <w:rPr>
          <w:rFonts w:asciiTheme="minorEastAsia" w:hAnsiTheme="minorEastAsia" w:hint="eastAsia"/>
          <w:sz w:val="28"/>
          <w:szCs w:val="28"/>
        </w:rPr>
      </w:pPr>
      <w:r w:rsidRPr="001A78D4">
        <w:rPr>
          <w:rFonts w:asciiTheme="minorEastAsia" w:hAnsiTheme="minorEastAsia" w:hint="eastAsia"/>
          <w:b/>
          <w:sz w:val="28"/>
          <w:szCs w:val="28"/>
        </w:rPr>
        <w:t>第二十三条</w:t>
      </w:r>
      <w:r w:rsidRPr="00D15C86">
        <w:rPr>
          <w:rFonts w:asciiTheme="minorEastAsia" w:hAnsiTheme="minorEastAsia" w:hint="eastAsia"/>
          <w:sz w:val="28"/>
          <w:szCs w:val="28"/>
        </w:rPr>
        <w:t xml:space="preserve">  本章程自院长办公会议通过之日起实行。</w:t>
      </w:r>
    </w:p>
    <w:p w:rsidR="002B3434" w:rsidRDefault="002B3434" w:rsidP="002B3434">
      <w:pPr>
        <w:ind w:firstLineChars="200" w:firstLine="560"/>
        <w:rPr>
          <w:rFonts w:asciiTheme="minorEastAsia" w:hAnsiTheme="minorEastAsia" w:hint="eastAsia"/>
          <w:sz w:val="28"/>
          <w:szCs w:val="28"/>
        </w:rPr>
      </w:pPr>
    </w:p>
    <w:p w:rsidR="002B3434" w:rsidRDefault="002B3434" w:rsidP="002B3434">
      <w:pPr>
        <w:ind w:firstLineChars="200" w:firstLine="560"/>
        <w:rPr>
          <w:rFonts w:asciiTheme="minorEastAsia" w:hAnsiTheme="minorEastAsia" w:hint="eastAsia"/>
          <w:sz w:val="28"/>
          <w:szCs w:val="28"/>
        </w:rPr>
      </w:pPr>
    </w:p>
    <w:p w:rsidR="002B3434" w:rsidRDefault="002B3434" w:rsidP="002B3434">
      <w:pPr>
        <w:ind w:firstLineChars="200" w:firstLine="560"/>
        <w:rPr>
          <w:rFonts w:asciiTheme="minorEastAsia" w:hAnsiTheme="minorEastAsia" w:hint="eastAsia"/>
          <w:sz w:val="28"/>
          <w:szCs w:val="28"/>
        </w:rPr>
      </w:pPr>
    </w:p>
    <w:p w:rsidR="002B3434" w:rsidRDefault="002B3434" w:rsidP="002B3434">
      <w:pPr>
        <w:ind w:firstLineChars="200" w:firstLine="560"/>
        <w:rPr>
          <w:rFonts w:asciiTheme="minorEastAsia" w:hAnsiTheme="minorEastAsia" w:hint="eastAsia"/>
          <w:sz w:val="28"/>
          <w:szCs w:val="28"/>
        </w:rPr>
      </w:pPr>
    </w:p>
    <w:p w:rsidR="002B3434" w:rsidRDefault="002B3434" w:rsidP="002B3434">
      <w:pPr>
        <w:ind w:firstLineChars="200" w:firstLine="560"/>
        <w:rPr>
          <w:rFonts w:asciiTheme="minorEastAsia" w:hAnsiTheme="minorEastAsia" w:hint="eastAsia"/>
          <w:sz w:val="28"/>
          <w:szCs w:val="28"/>
        </w:rPr>
      </w:pPr>
    </w:p>
    <w:p w:rsidR="002B3434" w:rsidRDefault="002B3434" w:rsidP="002B3434">
      <w:pPr>
        <w:ind w:firstLineChars="200" w:firstLine="560"/>
        <w:jc w:val="right"/>
        <w:rPr>
          <w:rFonts w:asciiTheme="minorEastAsia" w:hAnsiTheme="minorEastAsia" w:hint="eastAsia"/>
          <w:sz w:val="28"/>
          <w:szCs w:val="28"/>
        </w:rPr>
      </w:pPr>
      <w:r>
        <w:rPr>
          <w:rFonts w:asciiTheme="minorEastAsia" w:hAnsiTheme="minorEastAsia" w:hint="eastAsia"/>
          <w:sz w:val="28"/>
          <w:szCs w:val="28"/>
        </w:rPr>
        <w:t>吉林城市职业技术学院</w:t>
      </w:r>
    </w:p>
    <w:p w:rsidR="002B3434" w:rsidRPr="002B3434" w:rsidRDefault="002B3434" w:rsidP="002B3434">
      <w:pPr>
        <w:ind w:firstLineChars="200" w:firstLine="560"/>
        <w:jc w:val="right"/>
        <w:rPr>
          <w:rFonts w:asciiTheme="minorEastAsia" w:hAnsiTheme="minorEastAsia"/>
          <w:sz w:val="28"/>
          <w:szCs w:val="28"/>
        </w:rPr>
      </w:pPr>
      <w:r>
        <w:rPr>
          <w:rFonts w:asciiTheme="minorEastAsia" w:hAnsiTheme="minorEastAsia" w:hint="eastAsia"/>
          <w:sz w:val="28"/>
          <w:szCs w:val="28"/>
        </w:rPr>
        <w:t>二〇一五年十二月十日</w:t>
      </w:r>
    </w:p>
    <w:sectPr w:rsidR="002B3434" w:rsidRPr="002B3434" w:rsidSect="001446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3C3" w:rsidRDefault="007E13C3" w:rsidP="002B3434">
      <w:pPr>
        <w:spacing w:before="0" w:after="0"/>
      </w:pPr>
      <w:r>
        <w:separator/>
      </w:r>
    </w:p>
  </w:endnote>
  <w:endnote w:type="continuationSeparator" w:id="1">
    <w:p w:rsidR="007E13C3" w:rsidRDefault="007E13C3" w:rsidP="002B343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3C3" w:rsidRDefault="007E13C3" w:rsidP="002B3434">
      <w:pPr>
        <w:spacing w:before="0" w:after="0"/>
      </w:pPr>
      <w:r>
        <w:separator/>
      </w:r>
    </w:p>
  </w:footnote>
  <w:footnote w:type="continuationSeparator" w:id="1">
    <w:p w:rsidR="007E13C3" w:rsidRDefault="007E13C3" w:rsidP="002B3434">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C86"/>
    <w:rsid w:val="001446E5"/>
    <w:rsid w:val="001A78D4"/>
    <w:rsid w:val="001E0208"/>
    <w:rsid w:val="002B3434"/>
    <w:rsid w:val="0058184F"/>
    <w:rsid w:val="005D04A6"/>
    <w:rsid w:val="007A6D63"/>
    <w:rsid w:val="007E13C3"/>
    <w:rsid w:val="00A35CA6"/>
    <w:rsid w:val="00D03145"/>
    <w:rsid w:val="00D15C86"/>
    <w:rsid w:val="00E44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E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3434"/>
    <w:rPr>
      <w:sz w:val="18"/>
      <w:szCs w:val="18"/>
    </w:rPr>
  </w:style>
  <w:style w:type="paragraph" w:styleId="a4">
    <w:name w:val="footer"/>
    <w:basedOn w:val="a"/>
    <w:link w:val="Char0"/>
    <w:uiPriority w:val="99"/>
    <w:semiHidden/>
    <w:unhideWhenUsed/>
    <w:rsid w:val="002B34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3434"/>
    <w:rPr>
      <w:sz w:val="18"/>
      <w:szCs w:val="18"/>
    </w:rPr>
  </w:style>
</w:styles>
</file>

<file path=word/webSettings.xml><?xml version="1.0" encoding="utf-8"?>
<w:webSettings xmlns:r="http://schemas.openxmlformats.org/officeDocument/2006/relationships" xmlns:w="http://schemas.openxmlformats.org/wordprocessingml/2006/main">
  <w:divs>
    <w:div w:id="2994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290</Words>
  <Characters>1658</Characters>
  <Application>Microsoft Office Word</Application>
  <DocSecurity>0</DocSecurity>
  <Lines>13</Lines>
  <Paragraphs>3</Paragraphs>
  <ScaleCrop>false</ScaleCrop>
  <Company>微软中国</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学术委员会章程</dc:title>
  <dc:subject>章程</dc:subject>
  <dc:creator>史方博</dc:creator>
  <cp:keywords/>
  <dc:description/>
  <cp:lastModifiedBy>微软用户</cp:lastModifiedBy>
  <cp:revision>3</cp:revision>
  <dcterms:created xsi:type="dcterms:W3CDTF">2015-12-14T02:39:00Z</dcterms:created>
  <dcterms:modified xsi:type="dcterms:W3CDTF">2016-01-11T05:55:00Z</dcterms:modified>
</cp:coreProperties>
</file>